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CF" w:rsidRPr="00346CCF" w:rsidRDefault="00346CCF" w:rsidP="00346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>UNIVERZITET CRNE GORE</w:t>
      </w:r>
    </w:p>
    <w:p w:rsidR="00346CCF" w:rsidRPr="00346CCF" w:rsidRDefault="00346CCF" w:rsidP="00346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46CCF" w:rsidRPr="00346CCF" w:rsidRDefault="00346CCF" w:rsidP="00346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46CCF">
        <w:rPr>
          <w:rFonts w:ascii="Times New Roman" w:eastAsia="Times New Roman" w:hAnsi="Times New Roman" w:cs="Times New Roman"/>
          <w:sz w:val="24"/>
          <w:szCs w:val="24"/>
        </w:rPr>
        <w:t>raspisuje</w:t>
      </w:r>
      <w:proofErr w:type="spellEnd"/>
      <w:proofErr w:type="gramEnd"/>
    </w:p>
    <w:p w:rsidR="00346CCF" w:rsidRPr="00346CCF" w:rsidRDefault="00346CCF" w:rsidP="00346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C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6CCF" w:rsidRPr="00346CCF" w:rsidRDefault="00346CCF" w:rsidP="00346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>KONKURS</w:t>
      </w:r>
    </w:p>
    <w:p w:rsidR="00346CCF" w:rsidRPr="00346CCF" w:rsidRDefault="00346CCF" w:rsidP="00346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>ZA UPIS STUDENATA U PRVU GODINU MASTER AKADEMSKIH I PRIMIJENJENIH STUDIJA UNIVERZITETA CRNE GORE, OBIMA 120 ECTS KREDITA ZA STUDIJSKU 2021/22.</w:t>
      </w:r>
    </w:p>
    <w:p w:rsidR="00346CCF" w:rsidRPr="00346CCF" w:rsidRDefault="00346CCF" w:rsidP="00346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46CCF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finansiraju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Budžeta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Gore</w:t>
      </w:r>
    </w:p>
    <w:p w:rsidR="00346CCF" w:rsidRPr="00346CCF" w:rsidRDefault="00346CCF" w:rsidP="00346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(II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upisni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rok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100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9"/>
        <w:gridCol w:w="2446"/>
      </w:tblGrid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UNIVERZITETSKA JEDINICA / STUDIJSKI PROGRAM</w:t>
            </w:r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 STUDENATA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    BIOTEHNIČKI FAKULTET</w:t>
            </w:r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Voćarstvo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vinogradarstvo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vinarstvo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Zaštita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bilja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Ratarstvo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povrtarstvo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Tehnologije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animalnoj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proizvodnji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Kontinentalno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voćarstvo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ljekovito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bilje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Rasadničarstvo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Agrobiznis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ruralni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razvoj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Bezbjednost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hrane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    EKONOMSKI FAKULTET</w:t>
            </w:r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Ekonomija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Poslovna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ekonomija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Menadžment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    ELEKTROTEHNIČKI FAKULTET</w:t>
            </w:r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214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Elektroenergetski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sistem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Računari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Elektronika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Telekomunikacije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Automatika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industrijska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elektrotehnika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Primijenjeno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računarstvo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   FAKULTET DRAMSKIH UMJETNOSTI</w:t>
            </w:r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Gluma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2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Produkcija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Dramaturgija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    FAKULTET LIKOVNIH UMJETNOSTI</w:t>
            </w:r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Vajarstvo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Grafički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dizajn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    FAKULTET POLITIČKIH NAUKA</w:t>
            </w:r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Komparativna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politika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Međunarodni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odnosi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Socijalna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politika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socijalni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rad</w:t>
            </w:r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Novinarstvo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    FAKULTET ZA SPORT I FIZIČKO VASPITANJE</w:t>
            </w:r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Fizička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kultura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zdravi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stilovi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života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Sport,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fitnes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turizam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    FAKULTET ZA TURIZAM I HOTELIJERSTVO</w:t>
            </w:r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Turizam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Međunarodno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hotelijerstvo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    FILOLOŠKI FAKULTET</w:t>
            </w:r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Crnogorski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južnoslovenske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književnosti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Srpski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južnoslovenske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književnosti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Engleski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književnost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Engleski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jezik-prevodilaštvo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Ruski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književnost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8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Italijanski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književnost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Francuski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književnost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Njemački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književnost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  FILOZOFSKI FAKULTET</w:t>
            </w:r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Filozofija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Sociologija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Pedagogija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Psihologija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Geografija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Istorija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Inkluzivno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obrazovanje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Predškolsko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vaspitanje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obrazovanje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  GRAĐEVINSKI FAKULTET</w:t>
            </w:r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Građevinarstvo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konstrukcije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Građevinarstvo-infrastruktura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Menadžment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građevinarstvu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12.  MAŠINSKI FAKULTET</w:t>
            </w:r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Mašinstvo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23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Drumski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saobraćaj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Kvalitet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standardizacija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Mehatronika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Energetska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efikasnost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  METALURŠKO-TEHNOLOŠKI FAKULTET</w:t>
            </w:r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Metalurgija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materijali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Hemijska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tehnologija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Zaštita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životne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sredine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  MUZIČKA AKADEMIJA</w:t>
            </w:r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Izvođačke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umjetnosti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Opšta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muzička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pedagogija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  POMORSKI FAKULTET KOTOR</w:t>
            </w:r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Menadžment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pomorstvu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logistika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Pomorske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nauke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  PRAVNI FAKULTET</w:t>
            </w:r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Krivično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pravo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Međunarodno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pravo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  PRIRODNO - MATEMATIČKI FAKULTET</w:t>
            </w:r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5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računarske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nauke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Računarske</w:t>
            </w:r>
            <w:proofErr w:type="spellEnd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nauke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Fizika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Biologija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46CCF" w:rsidRPr="00346CCF" w:rsidTr="00346CCF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415" w:type="dxa"/>
            <w:vAlign w:val="center"/>
            <w:hideMark/>
          </w:tcPr>
          <w:p w:rsidR="00346CCF" w:rsidRPr="00346CCF" w:rsidRDefault="00346CCF" w:rsidP="0034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1151</w:t>
            </w:r>
          </w:p>
        </w:tc>
      </w:tr>
    </w:tbl>
    <w:p w:rsidR="00346CCF" w:rsidRPr="00346CCF" w:rsidRDefault="00346CCF" w:rsidP="00346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46CCF" w:rsidRPr="00346CCF" w:rsidRDefault="00346CCF" w:rsidP="00346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>Ukupan</w:t>
      </w:r>
      <w:proofErr w:type="spellEnd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>broj</w:t>
      </w:r>
      <w:proofErr w:type="spellEnd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>mjesta</w:t>
      </w:r>
      <w:proofErr w:type="spellEnd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proofErr w:type="gramEnd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>svakom</w:t>
      </w:r>
      <w:proofErr w:type="spellEnd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>studijskom</w:t>
      </w:r>
      <w:proofErr w:type="spellEnd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>programu</w:t>
      </w:r>
      <w:proofErr w:type="spellEnd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>povećava</w:t>
      </w:r>
      <w:proofErr w:type="spellEnd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proofErr w:type="spellEnd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1% </w:t>
      </w:r>
      <w:proofErr w:type="spellStart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proofErr w:type="spellEnd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>principu</w:t>
      </w:r>
      <w:proofErr w:type="spellEnd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>afirmativne</w:t>
      </w:r>
      <w:proofErr w:type="spellEnd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>akcije</w:t>
      </w:r>
      <w:proofErr w:type="spellEnd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46CCF" w:rsidRPr="00346CCF" w:rsidRDefault="00346CCF" w:rsidP="00346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46CCF" w:rsidRPr="00346CCF" w:rsidRDefault="00346CCF" w:rsidP="00346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6CC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konkurs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master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akademske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primijenjene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studije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obima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120 ECTS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kredita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crnogorski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državljanin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stranac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zakonom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stekao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odgovarajuću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kvalifikaciju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podnivoa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Nacionalnog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okvira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kvalifikacija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(diploma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osnovnih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studija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obimu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najmanje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180 ECTS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kredita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odgovarajuće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umjetnosti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CCF" w:rsidRPr="00346CCF" w:rsidRDefault="00346CCF" w:rsidP="00346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C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6CCF" w:rsidRPr="00346CCF" w:rsidRDefault="00346CCF" w:rsidP="00346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lastRenderedPageBreak/>
        <w:t>Upis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master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akademske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primijenjene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studije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vrši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konkurentskoj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osnovi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rezultatima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postignutim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osnovnim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studijama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obima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najmanje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180 ECTS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kredita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prijemnom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ispitu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sprovedenog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postupka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rangiranja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Zakonom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visokom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obrazovanju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>(«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list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Gore», br. 44/14, 47/15, 40/16, 42/17, 71/17, 55/18, 03/19, 17/19, 47/19, 72/19, 74/20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104/21),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Statutom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Gore (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Bilten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UCG, br. 337/15-posebno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izdanje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447/18)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Pravilnikom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uslovima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kriterijumima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postupku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upisa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prvu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master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studija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Gore (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Bilten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UCG, br. 494/20 ).</w:t>
      </w:r>
    </w:p>
    <w:p w:rsidR="00346CCF" w:rsidRPr="00346CCF" w:rsidRDefault="00346CCF" w:rsidP="00346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C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6CCF" w:rsidRPr="00346CCF" w:rsidRDefault="00346CCF" w:rsidP="00346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>Potrebna</w:t>
      </w:r>
      <w:proofErr w:type="spellEnd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>dokumentacija</w:t>
      </w:r>
      <w:proofErr w:type="spellEnd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46CCF" w:rsidRPr="00346CCF" w:rsidRDefault="00346CCF" w:rsidP="00346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originalnu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diplomu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uvjerenje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završenim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osnovnim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studijama</w:t>
      </w:r>
      <w:proofErr w:type="spellEnd"/>
    </w:p>
    <w:p w:rsidR="00346CCF" w:rsidRPr="00346CCF" w:rsidRDefault="00346CCF" w:rsidP="00346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46CCF">
        <w:rPr>
          <w:rFonts w:ascii="Times New Roman" w:eastAsia="Times New Roman" w:hAnsi="Times New Roman" w:cs="Times New Roman"/>
          <w:sz w:val="24"/>
          <w:szCs w:val="24"/>
        </w:rPr>
        <w:t>kopiju</w:t>
      </w:r>
      <w:proofErr w:type="spellEnd"/>
      <w:proofErr w:type="gram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biometrijske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lične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karte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strance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odgovarajuću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ličnu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ispravu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izdaje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posebnim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propisom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CCF" w:rsidRPr="00346CCF" w:rsidRDefault="00346CCF" w:rsidP="00346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C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6CCF" w:rsidRPr="00346CCF" w:rsidRDefault="00346CCF" w:rsidP="00346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Stranac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podnosi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dokaz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poznavanju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jezika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6CC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kome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izvode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studije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izuzev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završio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osnovne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studije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jednom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jezika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službenoj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upotrebi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Crnoj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Gori.</w:t>
      </w:r>
    </w:p>
    <w:p w:rsidR="00346CCF" w:rsidRPr="00346CCF" w:rsidRDefault="00346CCF" w:rsidP="00346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C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6CCF" w:rsidRPr="00346CCF" w:rsidRDefault="00346CCF" w:rsidP="00346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konkurs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346CCF">
        <w:rPr>
          <w:rFonts w:ascii="Times New Roman" w:eastAsia="Times New Roman" w:hAnsi="Times New Roman" w:cs="Times New Roman"/>
          <w:sz w:val="24"/>
          <w:szCs w:val="24"/>
        </w:rPr>
        <w:t>podnosi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proofErr w:type="gramEnd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>oktobra</w:t>
      </w:r>
      <w:proofErr w:type="spellEnd"/>
      <w:proofErr w:type="gramEnd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2021. </w:t>
      </w:r>
      <w:proofErr w:type="spellStart"/>
      <w:proofErr w:type="gramStart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>godine</w:t>
      </w:r>
      <w:proofErr w:type="spellEnd"/>
      <w:proofErr w:type="gram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studentskoj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službi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organizacione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jedinice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radnog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vremena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službe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CCF" w:rsidRPr="00346CCF" w:rsidRDefault="00346CCF" w:rsidP="00346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C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6CCF" w:rsidRPr="00346CCF" w:rsidRDefault="00346CCF" w:rsidP="00346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Neblagovremena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nepotpuna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neće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uzeti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razmatranje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CCF" w:rsidRPr="00346CCF" w:rsidRDefault="00346CCF" w:rsidP="00346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C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6CCF" w:rsidRPr="00346CCF" w:rsidRDefault="00346CCF" w:rsidP="00346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master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studijske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programe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dužni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polože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prijemni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ispit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studijske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programe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master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studija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oglašeni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ovim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konkursom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dodatni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uslov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utvrđen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Zakonom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visokom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obrazovanju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Statutom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Gore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Pravilnikom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uslovima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kriterijumima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postupku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upisa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prvu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master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studija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Gore.</w:t>
      </w:r>
    </w:p>
    <w:p w:rsidR="00346CCF" w:rsidRPr="00346CCF" w:rsidRDefault="00346CCF" w:rsidP="00346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CCF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346CCF" w:rsidRPr="00346CCF" w:rsidRDefault="00346CCF" w:rsidP="00346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Sadržinu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strukturu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prijemnog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ispita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utvrđuje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organizaciona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jedinica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CCF" w:rsidRPr="00346CCF" w:rsidRDefault="00346CCF" w:rsidP="00346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C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6CCF" w:rsidRPr="00346CCF" w:rsidRDefault="00346CCF" w:rsidP="00346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Informacija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načinu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polaganja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strukturi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sadržini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prijemnog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ispita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objavljena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346CC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oglasnoj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tabli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internet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stranici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organizacione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jedinice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CCF" w:rsidRPr="00346CCF" w:rsidRDefault="00346CCF" w:rsidP="00346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CC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46CCF" w:rsidRPr="00346CCF" w:rsidRDefault="00346CCF" w:rsidP="00346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Raspored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polaganja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prijemnog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ispita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kojim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definiše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provjere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znanja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prijemnom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ispitu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(u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pisanoj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usmenoj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formi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biće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istaknut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oglasnoj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tabli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internet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stranici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organizacione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jedinice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organizovaće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proofErr w:type="gramStart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gramEnd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28. </w:t>
      </w:r>
      <w:proofErr w:type="gramStart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proofErr w:type="gramEnd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30. </w:t>
      </w:r>
      <w:proofErr w:type="spellStart"/>
      <w:proofErr w:type="gramStart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>oktobra</w:t>
      </w:r>
      <w:proofErr w:type="spellEnd"/>
      <w:proofErr w:type="gramEnd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2021. </w:t>
      </w:r>
      <w:proofErr w:type="spellStart"/>
      <w:proofErr w:type="gramStart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>godine</w:t>
      </w:r>
      <w:proofErr w:type="spellEnd"/>
      <w:proofErr w:type="gramEnd"/>
      <w:r w:rsidRPr="00346C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CCF" w:rsidRPr="00346CCF" w:rsidRDefault="00346CCF" w:rsidP="00346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C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6CCF" w:rsidRPr="00346CCF" w:rsidRDefault="00346CCF" w:rsidP="00346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kandidata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izdavanje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uvjerenja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izvršiće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zaključno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6CC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04. </w:t>
      </w:r>
      <w:proofErr w:type="spellStart"/>
      <w:proofErr w:type="gramStart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>novembrom</w:t>
      </w:r>
      <w:proofErr w:type="spellEnd"/>
      <w:proofErr w:type="gramEnd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2021. </w:t>
      </w:r>
      <w:proofErr w:type="spellStart"/>
      <w:proofErr w:type="gramStart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>godine</w:t>
      </w:r>
      <w:proofErr w:type="spellEnd"/>
      <w:proofErr w:type="gramEnd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rasporedu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organizacionih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jedinica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CCF" w:rsidRPr="00346CCF" w:rsidRDefault="00346CCF" w:rsidP="00346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46CCF" w:rsidRPr="00346CCF" w:rsidRDefault="00346CCF" w:rsidP="00346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Uslovi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kriterijumi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postupak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upisa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prvu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master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akademskih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primijenjenih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studija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obimu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120 ECTS,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studijske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programe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realizuju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Univerzitetu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Gore</w:t>
      </w:r>
      <w:proofErr w:type="gramStart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bliže</w:t>
      </w:r>
      <w:proofErr w:type="spellEnd"/>
      <w:proofErr w:type="gram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uređeni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Pravilnikom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uslovima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kriterijumima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postupku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upisa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prvu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master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studija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Gore (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Bilten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UCG, br. 494/20 ).</w:t>
      </w:r>
    </w:p>
    <w:p w:rsidR="00346CCF" w:rsidRPr="00346CCF" w:rsidRDefault="00346CCF" w:rsidP="00346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C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6CCF" w:rsidRPr="00346CCF" w:rsidRDefault="00346CCF" w:rsidP="00346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Pravilnik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objavljen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6CC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internet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stranici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Gore: </w:t>
      </w:r>
      <w:hyperlink r:id="rId5" w:history="1">
        <w:r w:rsidRPr="00346C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www.ucg.ac.me</w:t>
        </w:r>
      </w:hyperlink>
      <w:r w:rsidRPr="00346C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CCF" w:rsidRPr="00346CCF" w:rsidRDefault="00346CCF" w:rsidP="00346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C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6CCF" w:rsidRPr="00346CCF" w:rsidRDefault="00346CCF" w:rsidP="00346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C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6CCF" w:rsidRPr="00346CCF" w:rsidRDefault="00346CCF" w:rsidP="00346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>Napomene</w:t>
      </w:r>
      <w:proofErr w:type="spellEnd"/>
      <w:r w:rsidRPr="00346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346CCF" w:rsidRPr="00346CCF" w:rsidRDefault="00346CCF" w:rsidP="00346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Lice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podnijelo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zahtjev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priznavanje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inostrane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obrazovne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isprave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postupak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priznavanja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završen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prije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isteka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roka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podnošenje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uslovno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konkurisati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upisati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346CC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potvrde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da je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pokrenut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postupak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priznavanja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nadležnog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organa. U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zahtjev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priznavanje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inostrane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obrazovne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isprave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bude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okončan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roka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označenog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bude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odbijen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6CCF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inostrana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obrazovna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isprava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daje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izabrani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studijski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smatraće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se da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uslovi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nijesu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ispunjeni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CCF" w:rsidRPr="00346CCF" w:rsidRDefault="00346CCF" w:rsidP="00346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C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6CCF" w:rsidRPr="00346CCF" w:rsidRDefault="00346CCF" w:rsidP="00346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podnosi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duplikate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umjesto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traženih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originalnih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dokumenata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je da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prilikom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slanja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originalnih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dokumenata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priloži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original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potpisane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izjave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originalna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dokumenta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iskoristio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ostvarivanje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6CC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nekom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drugom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studijskom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programu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netačnu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izjavu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biće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eliminisan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kvalifikacionog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CCF">
        <w:rPr>
          <w:rFonts w:ascii="Times New Roman" w:eastAsia="Times New Roman" w:hAnsi="Times New Roman" w:cs="Times New Roman"/>
          <w:sz w:val="24"/>
          <w:szCs w:val="24"/>
        </w:rPr>
        <w:t>postupka</w:t>
      </w:r>
      <w:proofErr w:type="spellEnd"/>
      <w:r w:rsidRPr="00346C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73E" w:rsidRDefault="006E073E">
      <w:bookmarkStart w:id="0" w:name="_GoBack"/>
      <w:bookmarkEnd w:id="0"/>
    </w:p>
    <w:sectPr w:rsidR="006E07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514EC"/>
    <w:multiLevelType w:val="multilevel"/>
    <w:tmpl w:val="9432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CF"/>
    <w:rsid w:val="00346CCF"/>
    <w:rsid w:val="006E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C8DD1-353E-41F9-8604-1100D0BF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6C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6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g.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2021-10-26T10:02:00Z</dcterms:created>
  <dcterms:modified xsi:type="dcterms:W3CDTF">2021-10-26T10:03:00Z</dcterms:modified>
</cp:coreProperties>
</file>